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5E" w:rsidRDefault="00AB7C5E" w:rsidP="00AB7C5E">
      <w:pPr>
        <w:pageBreakBefore/>
        <w:rPr>
          <w:rFonts w:ascii="黑体" w:eastAsia="黑体" w:hAnsi="宋体" w:cs="黑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附件1</w:t>
      </w:r>
    </w:p>
    <w:p w:rsidR="00AB7C5E" w:rsidRDefault="00AB7C5E" w:rsidP="00AB7C5E">
      <w:pPr>
        <w:jc w:val="center"/>
        <w:rPr>
          <w:rFonts w:ascii="华文中宋" w:eastAsia="华文中宋" w:hAnsi="华文中宋"/>
          <w:sz w:val="32"/>
          <w:szCs w:val="32"/>
        </w:rPr>
      </w:pPr>
      <w:r w:rsidRPr="004A1485">
        <w:rPr>
          <w:rFonts w:ascii="华文中宋" w:eastAsia="华文中宋" w:hAnsi="华文中宋" w:hint="eastAsia"/>
          <w:sz w:val="32"/>
          <w:szCs w:val="32"/>
        </w:rPr>
        <w:t>上海市研究生教育学会</w:t>
      </w:r>
      <w:r w:rsidRPr="004A1485">
        <w:rPr>
          <w:rFonts w:ascii="华文中宋" w:eastAsia="华文中宋" w:hAnsi="华文中宋"/>
          <w:sz w:val="32"/>
          <w:szCs w:val="32"/>
        </w:rPr>
        <w:t>201</w:t>
      </w:r>
      <w:r>
        <w:rPr>
          <w:rFonts w:ascii="华文中宋" w:eastAsia="华文中宋" w:hAnsi="华文中宋" w:hint="eastAsia"/>
          <w:sz w:val="32"/>
          <w:szCs w:val="32"/>
        </w:rPr>
        <w:t>6</w:t>
      </w:r>
      <w:r w:rsidRPr="004A1485">
        <w:rPr>
          <w:rFonts w:ascii="华文中宋" w:eastAsia="华文中宋" w:hAnsi="华文中宋" w:hint="eastAsia"/>
          <w:sz w:val="32"/>
          <w:szCs w:val="32"/>
        </w:rPr>
        <w:t>年研究课题指南</w:t>
      </w:r>
    </w:p>
    <w:p w:rsidR="00AB7C5E" w:rsidRPr="004A1485" w:rsidRDefault="00AB7C5E" w:rsidP="00AB7C5E">
      <w:pPr>
        <w:jc w:val="center"/>
        <w:rPr>
          <w:rFonts w:ascii="华文中宋" w:eastAsia="华文中宋" w:hAnsi="华文中宋" w:cs="Times New Roman"/>
          <w:sz w:val="32"/>
          <w:szCs w:val="32"/>
        </w:rPr>
      </w:pPr>
    </w:p>
    <w:p w:rsidR="00AB7C5E" w:rsidRPr="00001FA7" w:rsidRDefault="00AB7C5E" w:rsidP="00AB7C5E">
      <w:pPr>
        <w:widowControl/>
        <w:snapToGrid w:val="0"/>
        <w:spacing w:beforeLines="50" w:line="360" w:lineRule="auto"/>
        <w:ind w:leftChars="202" w:left="424"/>
        <w:jc w:val="left"/>
        <w:rPr>
          <w:rFonts w:ascii="仿宋_GB2312" w:eastAsia="仿宋_GB2312" w:hAnsi="宋体" w:cs="Times New Roman"/>
          <w:b/>
          <w:bCs/>
          <w:color w:val="000000"/>
          <w:sz w:val="28"/>
          <w:szCs w:val="28"/>
        </w:rPr>
      </w:pPr>
      <w:r w:rsidRPr="00001FA7"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  <w:t>1</w:t>
      </w:r>
      <w:r w:rsidRPr="00001FA7"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、</w:t>
      </w:r>
      <w:r>
        <w:rPr>
          <w:rFonts w:eastAsia="仿宋_GB2312" w:cs="仿宋_GB2312" w:hint="eastAsia"/>
          <w:b/>
          <w:bCs/>
          <w:color w:val="000000"/>
          <w:sz w:val="28"/>
          <w:szCs w:val="28"/>
        </w:rPr>
        <w:t>上海</w:t>
      </w: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研究生教育改革</w:t>
      </w:r>
      <w:r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  <w:t>发展规划</w:t>
      </w: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研究</w:t>
      </w:r>
    </w:p>
    <w:p w:rsidR="00AB7C5E" w:rsidRPr="003C5309" w:rsidRDefault="00AB7C5E" w:rsidP="00AB7C5E">
      <w:pPr>
        <w:pStyle w:val="a5"/>
        <w:widowControl/>
        <w:numPr>
          <w:ilvl w:val="0"/>
          <w:numId w:val="1"/>
        </w:numPr>
        <w:snapToGrid w:val="0"/>
        <w:spacing w:line="360" w:lineRule="auto"/>
        <w:ind w:leftChars="202" w:left="844" w:firstLineChars="0"/>
        <w:jc w:val="left"/>
        <w:rPr>
          <w:rFonts w:ascii="仿宋_GB2312" w:eastAsia="仿宋_GB2312" w:hAnsi="宋体" w:cs="Times New Roman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上海</w:t>
      </w:r>
      <w:r w:rsidRPr="003C5309">
        <w:rPr>
          <w:rFonts w:ascii="仿宋_GB2312" w:eastAsia="仿宋_GB2312" w:hAnsi="宋体" w:cs="仿宋_GB2312" w:hint="eastAsia"/>
          <w:color w:val="000000"/>
          <w:sz w:val="28"/>
          <w:szCs w:val="28"/>
        </w:rPr>
        <w:t>研究生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教育发展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的规模、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层次、学科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布局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结构分析</w:t>
      </w:r>
    </w:p>
    <w:p w:rsidR="00AB7C5E" w:rsidRPr="003C5309" w:rsidRDefault="00AB7C5E" w:rsidP="00AB7C5E">
      <w:pPr>
        <w:pStyle w:val="a5"/>
        <w:widowControl/>
        <w:numPr>
          <w:ilvl w:val="0"/>
          <w:numId w:val="1"/>
        </w:numPr>
        <w:snapToGrid w:val="0"/>
        <w:spacing w:line="360" w:lineRule="auto"/>
        <w:ind w:leftChars="202" w:left="844" w:firstLineChars="0"/>
        <w:jc w:val="left"/>
        <w:rPr>
          <w:rFonts w:ascii="仿宋_GB2312" w:eastAsia="仿宋_GB2312" w:hAnsi="宋体" w:cs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上海</w:t>
      </w:r>
      <w:r w:rsidRPr="003C5309">
        <w:rPr>
          <w:rFonts w:ascii="仿宋_GB2312" w:eastAsia="仿宋_GB2312" w:hAnsi="宋体" w:cs="仿宋_GB2312" w:hint="eastAsia"/>
          <w:color w:val="000000"/>
          <w:sz w:val="28"/>
          <w:szCs w:val="28"/>
        </w:rPr>
        <w:t>研究生教育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分类管理</w:t>
      </w:r>
    </w:p>
    <w:p w:rsidR="00AB7C5E" w:rsidRPr="003D15FD" w:rsidRDefault="00AB7C5E" w:rsidP="00AB7C5E">
      <w:pPr>
        <w:widowControl/>
        <w:snapToGrid w:val="0"/>
        <w:spacing w:beforeLines="50" w:line="360" w:lineRule="auto"/>
        <w:ind w:leftChars="202" w:left="424"/>
        <w:jc w:val="left"/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  <w:t>2</w:t>
      </w:r>
      <w:r w:rsidRPr="00001FA7"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、</w:t>
      </w: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专业</w:t>
      </w:r>
      <w:r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  <w:t>学位</w:t>
      </w:r>
      <w:r w:rsidRPr="00001FA7"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研究生</w:t>
      </w: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发展研究</w:t>
      </w:r>
    </w:p>
    <w:p w:rsidR="00AB7C5E" w:rsidRPr="003C5309" w:rsidRDefault="00AB7C5E" w:rsidP="00AB7C5E">
      <w:pPr>
        <w:pStyle w:val="a5"/>
        <w:widowControl/>
        <w:numPr>
          <w:ilvl w:val="0"/>
          <w:numId w:val="2"/>
        </w:numPr>
        <w:snapToGrid w:val="0"/>
        <w:spacing w:line="360" w:lineRule="auto"/>
        <w:ind w:leftChars="202" w:left="844" w:firstLineChars="0"/>
        <w:jc w:val="left"/>
        <w:rPr>
          <w:rFonts w:ascii="仿宋_GB2312" w:eastAsia="仿宋_GB2312" w:hAnsi="宋体" w:cs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专业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学位</w:t>
      </w:r>
      <w:r w:rsidRPr="003C5309">
        <w:rPr>
          <w:rFonts w:ascii="仿宋_GB2312" w:eastAsia="仿宋_GB2312" w:hAnsi="宋体" w:cs="仿宋_GB2312" w:hint="eastAsia"/>
          <w:color w:val="000000"/>
          <w:sz w:val="28"/>
          <w:szCs w:val="28"/>
        </w:rPr>
        <w:t>研究生考试招生制度改革</w:t>
      </w:r>
    </w:p>
    <w:p w:rsidR="00AB7C5E" w:rsidRPr="00687730" w:rsidRDefault="00AB7C5E" w:rsidP="00AB7C5E">
      <w:pPr>
        <w:pStyle w:val="a5"/>
        <w:widowControl/>
        <w:numPr>
          <w:ilvl w:val="0"/>
          <w:numId w:val="2"/>
        </w:numPr>
        <w:snapToGrid w:val="0"/>
        <w:spacing w:line="360" w:lineRule="auto"/>
        <w:ind w:leftChars="202" w:left="844" w:firstLineChars="0"/>
        <w:jc w:val="left"/>
        <w:rPr>
          <w:rFonts w:ascii="仿宋_GB2312" w:eastAsia="仿宋_GB2312" w:hAnsi="宋体" w:cs="仿宋_GB2312"/>
          <w:sz w:val="28"/>
          <w:szCs w:val="28"/>
        </w:rPr>
      </w:pPr>
      <w:r w:rsidRPr="00687730">
        <w:rPr>
          <w:rFonts w:ascii="仿宋_GB2312" w:eastAsia="仿宋_GB2312" w:hAnsi="宋体" w:cs="仿宋_GB2312" w:hint="eastAsia"/>
          <w:sz w:val="28"/>
          <w:szCs w:val="28"/>
        </w:rPr>
        <w:t>专业学位研究</w:t>
      </w:r>
      <w:r w:rsidRPr="00687730">
        <w:rPr>
          <w:rFonts w:ascii="仿宋_GB2312" w:eastAsia="仿宋_GB2312" w:hAnsi="宋体" w:cs="仿宋_GB2312"/>
          <w:sz w:val="28"/>
          <w:szCs w:val="28"/>
        </w:rPr>
        <w:t>生</w:t>
      </w:r>
      <w:r w:rsidRPr="00687730">
        <w:rPr>
          <w:rFonts w:ascii="仿宋_GB2312" w:eastAsia="仿宋_GB2312" w:hAnsi="宋体" w:cs="仿宋_GB2312" w:hint="eastAsia"/>
          <w:sz w:val="28"/>
          <w:szCs w:val="28"/>
        </w:rPr>
        <w:t>联合培养基地建设</w:t>
      </w:r>
    </w:p>
    <w:p w:rsidR="00AB7C5E" w:rsidRDefault="00AB7C5E" w:rsidP="00AB7C5E">
      <w:pPr>
        <w:pStyle w:val="a5"/>
        <w:widowControl/>
        <w:numPr>
          <w:ilvl w:val="0"/>
          <w:numId w:val="2"/>
        </w:numPr>
        <w:snapToGrid w:val="0"/>
        <w:spacing w:line="360" w:lineRule="auto"/>
        <w:ind w:leftChars="202" w:left="844" w:firstLineChars="0"/>
        <w:jc w:val="left"/>
        <w:rPr>
          <w:rFonts w:ascii="仿宋_GB2312" w:eastAsia="仿宋_GB2312" w:hAnsi="宋体" w:cs="仿宋_GB2312"/>
          <w:sz w:val="28"/>
          <w:szCs w:val="28"/>
        </w:rPr>
      </w:pPr>
      <w:r w:rsidRPr="00687730">
        <w:rPr>
          <w:rFonts w:ascii="仿宋_GB2312" w:eastAsia="仿宋_GB2312" w:hAnsi="宋体" w:cs="仿宋_GB2312" w:hint="eastAsia"/>
          <w:sz w:val="28"/>
          <w:szCs w:val="28"/>
        </w:rPr>
        <w:t>专业</w:t>
      </w:r>
      <w:r w:rsidRPr="00687730">
        <w:rPr>
          <w:rFonts w:ascii="仿宋_GB2312" w:eastAsia="仿宋_GB2312" w:hAnsi="宋体" w:cs="仿宋_GB2312"/>
          <w:sz w:val="28"/>
          <w:szCs w:val="28"/>
        </w:rPr>
        <w:t>学位研究生</w:t>
      </w:r>
      <w:r>
        <w:rPr>
          <w:rFonts w:ascii="仿宋_GB2312" w:eastAsia="仿宋_GB2312" w:hAnsi="宋体" w:cs="仿宋_GB2312" w:hint="eastAsia"/>
          <w:sz w:val="28"/>
          <w:szCs w:val="28"/>
        </w:rPr>
        <w:t>导师队伍</w:t>
      </w:r>
      <w:r>
        <w:rPr>
          <w:rFonts w:ascii="仿宋_GB2312" w:eastAsia="仿宋_GB2312" w:hAnsi="宋体" w:cs="仿宋_GB2312"/>
          <w:sz w:val="28"/>
          <w:szCs w:val="28"/>
        </w:rPr>
        <w:t>建设</w:t>
      </w:r>
    </w:p>
    <w:p w:rsidR="00AB7C5E" w:rsidRPr="00687730" w:rsidRDefault="00AB7C5E" w:rsidP="00AB7C5E">
      <w:pPr>
        <w:pStyle w:val="a5"/>
        <w:widowControl/>
        <w:numPr>
          <w:ilvl w:val="0"/>
          <w:numId w:val="2"/>
        </w:numPr>
        <w:snapToGrid w:val="0"/>
        <w:spacing w:line="360" w:lineRule="auto"/>
        <w:ind w:leftChars="202" w:left="844" w:firstLineChars="0"/>
        <w:jc w:val="left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专业</w:t>
      </w:r>
      <w:r>
        <w:rPr>
          <w:rFonts w:ascii="仿宋_GB2312" w:eastAsia="仿宋_GB2312" w:hAnsi="宋体" w:cs="仿宋_GB2312"/>
          <w:sz w:val="28"/>
          <w:szCs w:val="28"/>
        </w:rPr>
        <w:t>学位研究生</w:t>
      </w:r>
      <w:r>
        <w:rPr>
          <w:rFonts w:ascii="仿宋_GB2312" w:eastAsia="仿宋_GB2312" w:hAnsi="宋体" w:cs="仿宋_GB2312" w:hint="eastAsia"/>
          <w:sz w:val="28"/>
          <w:szCs w:val="28"/>
        </w:rPr>
        <w:t>培养</w:t>
      </w:r>
      <w:r>
        <w:rPr>
          <w:rFonts w:ascii="仿宋_GB2312" w:eastAsia="仿宋_GB2312" w:hAnsi="宋体" w:cs="仿宋_GB2312"/>
          <w:sz w:val="28"/>
          <w:szCs w:val="28"/>
        </w:rPr>
        <w:t>质量评价</w:t>
      </w:r>
    </w:p>
    <w:p w:rsidR="00AB7C5E" w:rsidRDefault="00AB7C5E" w:rsidP="00AB7C5E">
      <w:pPr>
        <w:widowControl/>
        <w:snapToGrid w:val="0"/>
        <w:spacing w:beforeLines="50" w:line="360" w:lineRule="auto"/>
        <w:ind w:leftChars="202" w:left="424"/>
        <w:jc w:val="left"/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  <w:t>3</w:t>
      </w:r>
      <w:r w:rsidRPr="00001FA7"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、</w:t>
      </w: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研究生教育</w:t>
      </w:r>
      <w:r w:rsidRPr="00001FA7"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质量保障</w:t>
      </w: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监控</w:t>
      </w:r>
      <w:r w:rsidRPr="00001FA7"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体系</w:t>
      </w: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研究</w:t>
      </w:r>
    </w:p>
    <w:p w:rsidR="00AB7C5E" w:rsidRPr="003C5309" w:rsidRDefault="00AB7C5E" w:rsidP="00AB7C5E">
      <w:pPr>
        <w:pStyle w:val="a5"/>
        <w:widowControl/>
        <w:numPr>
          <w:ilvl w:val="0"/>
          <w:numId w:val="3"/>
        </w:numPr>
        <w:snapToGrid w:val="0"/>
        <w:spacing w:line="360" w:lineRule="auto"/>
        <w:ind w:leftChars="202" w:left="844" w:firstLineChars="0"/>
        <w:jc w:val="left"/>
        <w:rPr>
          <w:rFonts w:ascii="仿宋_GB2312" w:eastAsia="仿宋_GB2312" w:hAnsi="宋体" w:cs="仿宋_GB2312"/>
          <w:color w:val="000000"/>
          <w:sz w:val="28"/>
          <w:szCs w:val="28"/>
        </w:rPr>
      </w:pPr>
      <w:r w:rsidRPr="003C5309">
        <w:rPr>
          <w:rFonts w:ascii="仿宋_GB2312" w:eastAsia="仿宋_GB2312" w:hAnsi="宋体" w:cs="仿宋_GB2312" w:hint="eastAsia"/>
          <w:color w:val="000000"/>
          <w:sz w:val="28"/>
          <w:szCs w:val="28"/>
        </w:rPr>
        <w:t>研究生教育自我评估制度建设</w:t>
      </w:r>
    </w:p>
    <w:p w:rsidR="00AB7C5E" w:rsidRDefault="00AB7C5E" w:rsidP="00AB7C5E">
      <w:pPr>
        <w:pStyle w:val="a5"/>
        <w:widowControl/>
        <w:numPr>
          <w:ilvl w:val="0"/>
          <w:numId w:val="3"/>
        </w:numPr>
        <w:snapToGrid w:val="0"/>
        <w:spacing w:line="360" w:lineRule="auto"/>
        <w:ind w:leftChars="202" w:left="844" w:firstLineChars="0"/>
        <w:jc w:val="left"/>
        <w:rPr>
          <w:rFonts w:ascii="仿宋_GB2312" w:eastAsia="仿宋_GB2312" w:hAnsi="宋体" w:cs="仿宋_GB2312"/>
          <w:color w:val="000000"/>
          <w:sz w:val="28"/>
          <w:szCs w:val="28"/>
        </w:rPr>
      </w:pPr>
      <w:r w:rsidRPr="003C5309">
        <w:rPr>
          <w:rFonts w:ascii="仿宋_GB2312" w:eastAsia="仿宋_GB2312" w:hAnsi="宋体" w:cs="仿宋_GB2312" w:hint="eastAsia"/>
          <w:color w:val="000000"/>
          <w:sz w:val="28"/>
          <w:szCs w:val="28"/>
        </w:rPr>
        <w:t>研究生教育质量信息公开机制</w:t>
      </w:r>
    </w:p>
    <w:p w:rsidR="00AB7C5E" w:rsidRPr="003C5309" w:rsidRDefault="00AB7C5E" w:rsidP="00AB7C5E">
      <w:pPr>
        <w:pStyle w:val="a5"/>
        <w:widowControl/>
        <w:numPr>
          <w:ilvl w:val="0"/>
          <w:numId w:val="3"/>
        </w:numPr>
        <w:snapToGrid w:val="0"/>
        <w:spacing w:line="360" w:lineRule="auto"/>
        <w:ind w:leftChars="202" w:left="844" w:firstLineChars="0"/>
        <w:jc w:val="left"/>
        <w:rPr>
          <w:rFonts w:ascii="仿宋_GB2312" w:eastAsia="仿宋_GB2312" w:hAnsi="宋体" w:cs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研究生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教育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质量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外部评价与监督体系</w:t>
      </w:r>
    </w:p>
    <w:p w:rsidR="00AB7C5E" w:rsidRPr="003C5309" w:rsidRDefault="00AB7C5E" w:rsidP="00AB7C5E">
      <w:pPr>
        <w:pStyle w:val="a5"/>
        <w:widowControl/>
        <w:numPr>
          <w:ilvl w:val="0"/>
          <w:numId w:val="4"/>
        </w:numPr>
        <w:snapToGrid w:val="0"/>
        <w:spacing w:line="360" w:lineRule="auto"/>
        <w:ind w:leftChars="202" w:left="844" w:firstLineChars="0"/>
        <w:jc w:val="left"/>
        <w:rPr>
          <w:rFonts w:ascii="仿宋_GB2312" w:eastAsia="仿宋_GB2312" w:hAnsi="宋体" w:cs="仿宋_GB2312"/>
          <w:color w:val="000000"/>
          <w:sz w:val="28"/>
          <w:szCs w:val="28"/>
        </w:rPr>
      </w:pPr>
      <w:r w:rsidRPr="003C5309">
        <w:rPr>
          <w:rFonts w:ascii="仿宋_GB2312" w:eastAsia="仿宋_GB2312" w:hAnsi="宋体" w:cs="仿宋_GB2312" w:hint="eastAsia"/>
          <w:color w:val="000000"/>
          <w:sz w:val="28"/>
          <w:szCs w:val="28"/>
        </w:rPr>
        <w:t>学位授权点的退出机制与动态调整机制</w:t>
      </w:r>
    </w:p>
    <w:p w:rsidR="00061DEE" w:rsidRPr="00AB7C5E" w:rsidRDefault="00061DEE"/>
    <w:sectPr w:rsidR="00061DEE" w:rsidRPr="00AB7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DEE" w:rsidRDefault="00061DEE" w:rsidP="00AB7C5E">
      <w:r>
        <w:separator/>
      </w:r>
    </w:p>
  </w:endnote>
  <w:endnote w:type="continuationSeparator" w:id="1">
    <w:p w:rsidR="00061DEE" w:rsidRDefault="00061DEE" w:rsidP="00AB7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DEE" w:rsidRDefault="00061DEE" w:rsidP="00AB7C5E">
      <w:r>
        <w:separator/>
      </w:r>
    </w:p>
  </w:footnote>
  <w:footnote w:type="continuationSeparator" w:id="1">
    <w:p w:rsidR="00061DEE" w:rsidRDefault="00061DEE" w:rsidP="00AB7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B6B"/>
    <w:multiLevelType w:val="hybridMultilevel"/>
    <w:tmpl w:val="6B00574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20410A"/>
    <w:multiLevelType w:val="hybridMultilevel"/>
    <w:tmpl w:val="D7264C2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8D6539"/>
    <w:multiLevelType w:val="hybridMultilevel"/>
    <w:tmpl w:val="13A868C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9A7469"/>
    <w:multiLevelType w:val="hybridMultilevel"/>
    <w:tmpl w:val="455C68A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C5E"/>
    <w:rsid w:val="00061DEE"/>
    <w:rsid w:val="00AB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C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C5E"/>
    <w:rPr>
      <w:sz w:val="18"/>
      <w:szCs w:val="18"/>
    </w:rPr>
  </w:style>
  <w:style w:type="paragraph" w:styleId="a5">
    <w:name w:val="List Paragraph"/>
    <w:basedOn w:val="a"/>
    <w:uiPriority w:val="99"/>
    <w:qFormat/>
    <w:rsid w:val="00AB7C5E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dc:description/>
  <cp:lastModifiedBy>admina</cp:lastModifiedBy>
  <cp:revision>2</cp:revision>
  <dcterms:created xsi:type="dcterms:W3CDTF">2016-09-19T03:23:00Z</dcterms:created>
  <dcterms:modified xsi:type="dcterms:W3CDTF">2016-09-19T03:23:00Z</dcterms:modified>
</cp:coreProperties>
</file>